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3316BF" w:rsidRDefault="0085536E" w:rsidP="002157DE">
      <w:pPr>
        <w:jc w:val="center"/>
      </w:pPr>
      <w:r>
        <w:t>Habitat for H</w:t>
      </w:r>
      <w:r w:rsidR="002157DE">
        <w:t xml:space="preserve">umanity and </w:t>
      </w:r>
      <w:r>
        <w:t>B</w:t>
      </w:r>
      <w:r w:rsidR="002157DE">
        <w:t>uilding Up Toronto</w:t>
      </w:r>
    </w:p>
    <w:p w:rsidR="002157DE" w:rsidRDefault="002157DE" w:rsidP="002157DE">
      <w:pPr>
        <w:jc w:val="center"/>
      </w:pPr>
      <w:r>
        <w:t>Name</w:t>
      </w:r>
    </w:p>
    <w:p w:rsidR="002157DE" w:rsidRDefault="002157DE" w:rsidP="002157DE">
      <w:pPr>
        <w:jc w:val="center"/>
      </w:pPr>
      <w:r>
        <w:t>Institutional Affiliation</w:t>
      </w: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304886" w:rsidP="002157DE">
      <w:pPr>
        <w:jc w:val="center"/>
      </w:pPr>
      <w:r>
        <w:lastRenderedPageBreak/>
        <w:t>Habitat for H</w:t>
      </w:r>
      <w:r w:rsidR="002157DE">
        <w:t xml:space="preserve">umanity and </w:t>
      </w:r>
      <w:r>
        <w:t>B</w:t>
      </w:r>
      <w:r w:rsidR="002157DE">
        <w:t>uilding Up Toronto</w:t>
      </w:r>
    </w:p>
    <w:p w:rsidR="0085536E" w:rsidRDefault="0085536E" w:rsidP="00DD5183">
      <w:r>
        <w:t xml:space="preserve">In the modern day </w:t>
      </w:r>
      <w:r w:rsidRPr="006F7A75">
        <w:rPr>
          <w:noProof/>
        </w:rPr>
        <w:t>world</w:t>
      </w:r>
      <w:r w:rsidR="006F7A75">
        <w:rPr>
          <w:noProof/>
        </w:rPr>
        <w:t>,</w:t>
      </w:r>
      <w:r>
        <w:t xml:space="preserve"> there are thousands of </w:t>
      </w:r>
      <w:r w:rsidR="00C20EC9">
        <w:t xml:space="preserve">non-profit organizations (NPOs) </w:t>
      </w:r>
      <w:r>
        <w:t xml:space="preserve">which </w:t>
      </w:r>
      <w:r w:rsidRPr="006F7A75">
        <w:rPr>
          <w:noProof/>
        </w:rPr>
        <w:t>are established</w:t>
      </w:r>
      <w:r>
        <w:t xml:space="preserve"> at local, regional and international</w:t>
      </w:r>
      <w:r w:rsidR="00C20EC9">
        <w:t xml:space="preserve"> and international levels. NPOs are believed to serve </w:t>
      </w:r>
      <w:r w:rsidR="00C20EC9" w:rsidRPr="006F7A75">
        <w:rPr>
          <w:noProof/>
        </w:rPr>
        <w:t xml:space="preserve">a </w:t>
      </w:r>
      <w:r w:rsidR="006F7A75">
        <w:rPr>
          <w:noProof/>
        </w:rPr>
        <w:t>unique</w:t>
      </w:r>
      <w:r w:rsidR="00C20EC9">
        <w:t xml:space="preserve"> role in society, particularly in the </w:t>
      </w:r>
      <w:r w:rsidR="006F7A75">
        <w:rPr>
          <w:noProof/>
        </w:rPr>
        <w:t>loca</w:t>
      </w:r>
      <w:r w:rsidR="00C20EC9" w:rsidRPr="006F7A75">
        <w:rPr>
          <w:noProof/>
        </w:rPr>
        <w:t>l</w:t>
      </w:r>
      <w:r w:rsidR="00C20EC9">
        <w:t xml:space="preserve"> development of a particular community. In understanding the </w:t>
      </w:r>
      <w:r w:rsidR="00C20EC9" w:rsidRPr="006F7A75">
        <w:rPr>
          <w:noProof/>
        </w:rPr>
        <w:t>structur</w:t>
      </w:r>
      <w:r w:rsidR="006F7A75">
        <w:rPr>
          <w:noProof/>
        </w:rPr>
        <w:t>al</w:t>
      </w:r>
      <w:r w:rsidR="00C20EC9">
        <w:t xml:space="preserve"> role and functions of such organizations, the</w:t>
      </w:r>
      <w:r w:rsidR="004740A0">
        <w:t xml:space="preserve"> essay will focus </w:t>
      </w:r>
      <w:r w:rsidR="006F7A75">
        <w:rPr>
          <w:noProof/>
        </w:rPr>
        <w:t>on</w:t>
      </w:r>
      <w:r w:rsidR="004740A0">
        <w:t xml:space="preserve"> two companies</w:t>
      </w:r>
      <w:r w:rsidR="00C20EC9">
        <w:t xml:space="preserve"> </w:t>
      </w:r>
      <w:r w:rsidR="004740A0">
        <w:t xml:space="preserve">located in Toronto, Canada. These are Habitat for Humanity and Building Up. </w:t>
      </w:r>
      <w:r w:rsidR="00DD5183">
        <w:t xml:space="preserve"> The former </w:t>
      </w:r>
      <w:r w:rsidR="00555429">
        <w:t xml:space="preserve">addresses the issue of poverty through </w:t>
      </w:r>
      <w:r w:rsidR="00DD5183">
        <w:t xml:space="preserve">the construction of decent and affordable houses for </w:t>
      </w:r>
      <w:r w:rsidR="00555429">
        <w:t xml:space="preserve">locals. On the other hand, Building Up is an NPO that provides </w:t>
      </w:r>
      <w:r w:rsidR="00555429" w:rsidRPr="006F7A75">
        <w:rPr>
          <w:noProof/>
        </w:rPr>
        <w:t>high</w:t>
      </w:r>
      <w:r w:rsidR="006F7A75">
        <w:rPr>
          <w:noProof/>
        </w:rPr>
        <w:t>-</w:t>
      </w:r>
      <w:r w:rsidR="00555429" w:rsidRPr="006F7A75">
        <w:rPr>
          <w:noProof/>
        </w:rPr>
        <w:t>quality</w:t>
      </w:r>
      <w:r w:rsidR="00555429">
        <w:t xml:space="preserve"> construction work </w:t>
      </w:r>
      <w:r w:rsidR="00834698">
        <w:t>for its customer base as well as providing career opportunities for</w:t>
      </w:r>
      <w:r w:rsidR="006F7A75">
        <w:t xml:space="preserve"> a</w:t>
      </w:r>
      <w:r w:rsidR="00834698">
        <w:t xml:space="preserve"> </w:t>
      </w:r>
      <w:r w:rsidR="00834698" w:rsidRPr="006F7A75">
        <w:rPr>
          <w:noProof/>
        </w:rPr>
        <w:t>societal member</w:t>
      </w:r>
      <w:r w:rsidR="00834698">
        <w:t xml:space="preserve"> in Toronto City. </w:t>
      </w:r>
      <w:r w:rsidR="004740A0">
        <w:t>The paper w</w:t>
      </w:r>
      <w:r w:rsidR="00893199">
        <w:t>ill explore both NGOs and examine the legal forms used by the ventures. The paper will also</w:t>
      </w:r>
      <w:r w:rsidR="00DD5183">
        <w:t xml:space="preserve"> analyze the implications of the legal </w:t>
      </w:r>
      <w:r w:rsidR="00DD5183" w:rsidRPr="006F7A75">
        <w:rPr>
          <w:noProof/>
        </w:rPr>
        <w:t>forms</w:t>
      </w:r>
      <w:r w:rsidR="00DD5183">
        <w:t xml:space="preserve"> on</w:t>
      </w:r>
      <w:r w:rsidR="00893199">
        <w:t xml:space="preserve"> </w:t>
      </w:r>
      <w:r w:rsidR="00DD5183">
        <w:t xml:space="preserve">the entities’ </w:t>
      </w:r>
      <w:r w:rsidR="00893199">
        <w:t>cooperate operations and business model</w:t>
      </w:r>
      <w:r w:rsidR="00DD5183">
        <w:t>s</w:t>
      </w:r>
      <w:r w:rsidR="00893199">
        <w:t xml:space="preserve"> as well as the beneficiaries and customers of </w:t>
      </w:r>
      <w:r w:rsidR="00DD5183">
        <w:t>the organizations.</w:t>
      </w:r>
    </w:p>
    <w:p w:rsidR="00834698" w:rsidRDefault="00304886" w:rsidP="00834698">
      <w:pPr>
        <w:jc w:val="center"/>
        <w:rPr>
          <w:b/>
        </w:rPr>
      </w:pPr>
      <w:r w:rsidRPr="00304886">
        <w:rPr>
          <w:b/>
        </w:rPr>
        <w:t>Legal Forms</w:t>
      </w:r>
    </w:p>
    <w:p w:rsidR="00834698" w:rsidRDefault="00834698" w:rsidP="006F7A75">
      <w:r>
        <w:t>The legal form employed by both Habitat for Humanity and Building Up in Toronto involves</w:t>
      </w:r>
      <w:r w:rsidR="006F7A75">
        <w:t xml:space="preserve"> a</w:t>
      </w:r>
      <w:r>
        <w:t xml:space="preserve"> </w:t>
      </w:r>
      <w:r w:rsidR="008421FB" w:rsidRPr="006F7A75">
        <w:rPr>
          <w:noProof/>
        </w:rPr>
        <w:t>nonprofit</w:t>
      </w:r>
      <w:r w:rsidRPr="006F7A75">
        <w:rPr>
          <w:noProof/>
        </w:rPr>
        <w:t xml:space="preserve"> corporation</w:t>
      </w:r>
      <w:r>
        <w:t>.</w:t>
      </w:r>
      <w:r w:rsidR="008421FB">
        <w:t xml:space="preserve"> The organizations were founded </w:t>
      </w:r>
      <w:r w:rsidR="006F7A75">
        <w:rPr>
          <w:noProof/>
        </w:rPr>
        <w:t xml:space="preserve">to provide </w:t>
      </w:r>
      <w:r w:rsidR="008421FB">
        <w:t xml:space="preserve">humanitarian aid rather than generate income for the entrepreneurs and employees associated with either of the firms. Habitat for Humanity uses volunteer labor </w:t>
      </w:r>
      <w:r w:rsidR="00361C62">
        <w:t xml:space="preserve">and never makes any returns on the sales of constructed homes in Toronto. In 2017, the organization has </w:t>
      </w:r>
      <w:r w:rsidR="006F7A75">
        <w:rPr>
          <w:noProof/>
        </w:rPr>
        <w:t>built</w:t>
      </w:r>
      <w:r w:rsidR="00361C62" w:rsidRPr="006F7A75">
        <w:rPr>
          <w:noProof/>
        </w:rPr>
        <w:t xml:space="preserve"> over</w:t>
      </w:r>
      <w:r w:rsidR="00361C62">
        <w:t xml:space="preserve"> 60 houses which is 14 more than they </w:t>
      </w:r>
      <w:r w:rsidR="00361C62" w:rsidRPr="006F7A75">
        <w:rPr>
          <w:noProof/>
        </w:rPr>
        <w:t>constructed</w:t>
      </w:r>
      <w:r w:rsidR="00361C62">
        <w:t xml:space="preserve"> the previous year. Overall, Habitat for Humanity has overseen the construction of more than 330 </w:t>
      </w:r>
      <w:r w:rsidR="00361C62" w:rsidRPr="006F7A75">
        <w:rPr>
          <w:noProof/>
        </w:rPr>
        <w:t>ho</w:t>
      </w:r>
      <w:r w:rsidR="006F7A75">
        <w:rPr>
          <w:noProof/>
        </w:rPr>
        <w:t>m</w:t>
      </w:r>
      <w:r w:rsidR="00361C62" w:rsidRPr="006F7A75">
        <w:rPr>
          <w:noProof/>
        </w:rPr>
        <w:t>es</w:t>
      </w:r>
      <w:r w:rsidR="00361C62">
        <w:t xml:space="preserve"> in the Greater Toronto Area</w:t>
      </w:r>
      <w:r w:rsidR="007B267E">
        <w:t xml:space="preserve"> (</w:t>
      </w:r>
      <w:r w:rsidR="002C5ACC">
        <w:rPr>
          <w:iCs/>
        </w:rPr>
        <w:t>H</w:t>
      </w:r>
      <w:r w:rsidR="002C5ACC" w:rsidRPr="00D37FD8">
        <w:rPr>
          <w:iCs/>
        </w:rPr>
        <w:t>omeownership – Habitat for Humanity</w:t>
      </w:r>
      <w:r w:rsidR="002C5ACC" w:rsidRPr="00D37FD8">
        <w:rPr>
          <w:i/>
          <w:iCs/>
        </w:rPr>
        <w:t xml:space="preserve"> GTA</w:t>
      </w:r>
      <w:r w:rsidR="002C5ACC">
        <w:t xml:space="preserve">, </w:t>
      </w:r>
      <w:r w:rsidR="002C5ACC" w:rsidRPr="00D37FD8">
        <w:t>2017</w:t>
      </w:r>
      <w:r w:rsidR="007B267E">
        <w:t>)</w:t>
      </w:r>
      <w:r w:rsidR="00361C62">
        <w:t>.</w:t>
      </w:r>
    </w:p>
    <w:p w:rsidR="00DD5183" w:rsidRPr="00447DFE" w:rsidRDefault="007B267E" w:rsidP="006F7A75">
      <w:r>
        <w:lastRenderedPageBreak/>
        <w:t>On the other hand</w:t>
      </w:r>
      <w:r w:rsidR="006F7A75">
        <w:t>,</w:t>
      </w:r>
      <w:r>
        <w:t xml:space="preserve"> </w:t>
      </w:r>
      <w:r w:rsidRPr="006F7A75">
        <w:rPr>
          <w:noProof/>
        </w:rPr>
        <w:t>Building</w:t>
      </w:r>
      <w:r>
        <w:t xml:space="preserve"> Up uses its business operations to offer training and employment opportunities to </w:t>
      </w:r>
      <w:r w:rsidRPr="006F7A75">
        <w:rPr>
          <w:noProof/>
        </w:rPr>
        <w:t>commun</w:t>
      </w:r>
      <w:r w:rsidR="006F7A75">
        <w:rPr>
          <w:noProof/>
        </w:rPr>
        <w:t>ity</w:t>
      </w:r>
      <w:r>
        <w:t xml:space="preserve"> members living in the GTA. Additionally, the </w:t>
      </w:r>
      <w:r w:rsidRPr="006F7A75">
        <w:rPr>
          <w:noProof/>
        </w:rPr>
        <w:t>organisation</w:t>
      </w:r>
      <w:r>
        <w:t xml:space="preserve"> provides </w:t>
      </w:r>
      <w:r w:rsidRPr="006F7A75">
        <w:rPr>
          <w:noProof/>
        </w:rPr>
        <w:t>high</w:t>
      </w:r>
      <w:r w:rsidR="006F7A75">
        <w:rPr>
          <w:noProof/>
        </w:rPr>
        <w:t>-</w:t>
      </w:r>
      <w:r w:rsidRPr="006F7A75">
        <w:rPr>
          <w:noProof/>
        </w:rPr>
        <w:t>quality</w:t>
      </w:r>
      <w:r>
        <w:t xml:space="preserve"> construction services</w:t>
      </w:r>
      <w:r w:rsidR="00FB324B">
        <w:t xml:space="preserve"> and general labor</w:t>
      </w:r>
      <w:r>
        <w:t xml:space="preserve"> </w:t>
      </w:r>
      <w:r w:rsidR="00FB324B">
        <w:t xml:space="preserve">to its esteemed customers. Some of the services offered include installation of water-efficient retrofits that are capable of reducing water billing and </w:t>
      </w:r>
      <w:r w:rsidR="00FB324B" w:rsidRPr="006F7A75">
        <w:rPr>
          <w:noProof/>
        </w:rPr>
        <w:t>general</w:t>
      </w:r>
      <w:r w:rsidR="00FB324B">
        <w:t xml:space="preserve"> contract works for residential homes. These </w:t>
      </w:r>
      <w:r w:rsidR="00FB324B" w:rsidRPr="006F7A75">
        <w:rPr>
          <w:noProof/>
        </w:rPr>
        <w:t>works</w:t>
      </w:r>
      <w:r w:rsidR="00FB324B">
        <w:t xml:space="preserve"> range from </w:t>
      </w:r>
      <w:r w:rsidR="00447DFE">
        <w:t>flooring painting and building maintenance (</w:t>
      </w:r>
      <w:r w:rsidR="002C5ACC" w:rsidRPr="00D37FD8">
        <w:rPr>
          <w:iCs/>
        </w:rPr>
        <w:t>Building Up</w:t>
      </w:r>
      <w:r w:rsidR="002C5ACC">
        <w:rPr>
          <w:iCs/>
        </w:rPr>
        <w:t>,</w:t>
      </w:r>
      <w:r w:rsidR="002C5ACC" w:rsidRPr="00D37FD8">
        <w:t xml:space="preserve"> </w:t>
      </w:r>
      <w:r w:rsidR="002C5ACC">
        <w:t>2017)</w:t>
      </w:r>
      <w:r w:rsidR="00447DFE">
        <w:t>. Currently, the firm is the frontrunner of social contraction in Toronto.</w:t>
      </w:r>
    </w:p>
    <w:p w:rsidR="00304886" w:rsidRDefault="00304886" w:rsidP="002157DE">
      <w:pPr>
        <w:jc w:val="center"/>
        <w:rPr>
          <w:b/>
        </w:rPr>
      </w:pPr>
      <w:r w:rsidRPr="00304886">
        <w:rPr>
          <w:b/>
        </w:rPr>
        <w:t xml:space="preserve">Impact of the Legal Forms </w:t>
      </w:r>
      <w:r w:rsidRPr="006F7A75">
        <w:rPr>
          <w:b/>
          <w:noProof/>
        </w:rPr>
        <w:t>on</w:t>
      </w:r>
      <w:r w:rsidRPr="00304886">
        <w:rPr>
          <w:b/>
        </w:rPr>
        <w:t xml:space="preserve"> Operations and Business Model</w:t>
      </w:r>
    </w:p>
    <w:p w:rsidR="00447DFE" w:rsidRDefault="00447DFE" w:rsidP="002C5ACC">
      <w:r>
        <w:t>L</w:t>
      </w:r>
      <w:r w:rsidR="004D199C">
        <w:t>egal structures</w:t>
      </w:r>
      <w:r>
        <w:t xml:space="preserve"> </w:t>
      </w:r>
      <w:r w:rsidR="004D199C">
        <w:t xml:space="preserve">usually </w:t>
      </w:r>
      <w:r>
        <w:t xml:space="preserve">have diversified implications on an entity’s </w:t>
      </w:r>
      <w:r w:rsidR="004D199C">
        <w:t xml:space="preserve">operational activities and business model depending on the form chosen. </w:t>
      </w:r>
      <w:r w:rsidR="002661AD">
        <w:t xml:space="preserve">Since both </w:t>
      </w:r>
      <w:r w:rsidR="006F7A75" w:rsidRPr="006F7A75">
        <w:rPr>
          <w:noProof/>
        </w:rPr>
        <w:t>organisations</w:t>
      </w:r>
      <w:r w:rsidR="006F7A75">
        <w:t xml:space="preserve"> a</w:t>
      </w:r>
      <w:r w:rsidR="002661AD">
        <w:t xml:space="preserve">re nonprofit corporations, the contributions made on the </w:t>
      </w:r>
      <w:r w:rsidR="002661AD" w:rsidRPr="006F7A75">
        <w:rPr>
          <w:noProof/>
        </w:rPr>
        <w:t>entities</w:t>
      </w:r>
      <w:r w:rsidR="002661AD">
        <w:t xml:space="preserve"> can be used to deduct taxes. Therefore, the fringe benefits are subject to deduction as corporate expenditure.</w:t>
      </w:r>
      <w:r w:rsidR="00173A54">
        <w:t xml:space="preserve"> Through its unique business model, the</w:t>
      </w:r>
      <w:r w:rsidR="00173A54" w:rsidRPr="00173A54">
        <w:t xml:space="preserve"> </w:t>
      </w:r>
      <w:r w:rsidR="00173A54">
        <w:t>Habitat for Humanity allows low-income families in Toronto to own homes with no down-payments or interest mortgages</w:t>
      </w:r>
      <w:r w:rsidR="00126A17">
        <w:t>.</w:t>
      </w:r>
      <w:r w:rsidR="00BC264D" w:rsidRPr="00BC264D">
        <w:t xml:space="preserve"> </w:t>
      </w:r>
      <w:r w:rsidR="00BC264D">
        <w:t xml:space="preserve">Successful </w:t>
      </w:r>
      <w:r w:rsidR="00BC264D" w:rsidRPr="006F7A75">
        <w:rPr>
          <w:noProof/>
        </w:rPr>
        <w:t>homeowners</w:t>
      </w:r>
      <w:r w:rsidR="00BC264D">
        <w:t xml:space="preserve"> have the benefit </w:t>
      </w:r>
      <w:r w:rsidR="006F7A75">
        <w:rPr>
          <w:noProof/>
        </w:rPr>
        <w:t>of</w:t>
      </w:r>
      <w:r w:rsidR="00BC264D">
        <w:t xml:space="preserve"> paying the houses </w:t>
      </w:r>
      <w:r w:rsidR="006F7A75">
        <w:t xml:space="preserve">for </w:t>
      </w:r>
      <w:r w:rsidR="00BC264D">
        <w:t>over 20 years</w:t>
      </w:r>
      <w:r w:rsidR="006F7A75">
        <w:t xml:space="preserve"> (</w:t>
      </w:r>
      <w:r w:rsidR="002C5ACC">
        <w:rPr>
          <w:iCs/>
        </w:rPr>
        <w:t>H</w:t>
      </w:r>
      <w:r w:rsidR="002C5ACC" w:rsidRPr="00D37FD8">
        <w:rPr>
          <w:iCs/>
        </w:rPr>
        <w:t>omeownership – Habitat for Humanity</w:t>
      </w:r>
      <w:r w:rsidR="002C5ACC" w:rsidRPr="00D37FD8">
        <w:rPr>
          <w:i/>
          <w:iCs/>
        </w:rPr>
        <w:t xml:space="preserve"> GTA</w:t>
      </w:r>
      <w:r w:rsidR="002C5ACC">
        <w:t xml:space="preserve">, </w:t>
      </w:r>
      <w:r w:rsidR="002C5ACC" w:rsidRPr="00D37FD8">
        <w:t>2017</w:t>
      </w:r>
      <w:r w:rsidR="006F7A75">
        <w:t>)</w:t>
      </w:r>
      <w:r w:rsidR="00BC264D">
        <w:t>.</w:t>
      </w:r>
      <w:r w:rsidR="00126A17">
        <w:t xml:space="preserve"> The </w:t>
      </w:r>
      <w:r w:rsidR="006F7A75">
        <w:rPr>
          <w:noProof/>
        </w:rPr>
        <w:t>primary</w:t>
      </w:r>
      <w:r w:rsidR="00126A17">
        <w:t xml:space="preserve"> qualification for </w:t>
      </w:r>
      <w:r w:rsidR="00126A17" w:rsidRPr="00126A17">
        <w:t>Applica</w:t>
      </w:r>
      <w:r w:rsidR="00126A17">
        <w:t xml:space="preserve">nts is that they must be Canadian citizens and not possess </w:t>
      </w:r>
      <w:r w:rsidR="006F7A75">
        <w:rPr>
          <w:noProof/>
        </w:rPr>
        <w:t>massiv</w:t>
      </w:r>
      <w:r w:rsidR="00126A17" w:rsidRPr="006F7A75">
        <w:rPr>
          <w:noProof/>
        </w:rPr>
        <w:t>e</w:t>
      </w:r>
      <w:r w:rsidR="00126A17">
        <w:t xml:space="preserve"> debts. </w:t>
      </w:r>
      <w:r w:rsidR="00BC264D">
        <w:t xml:space="preserve">Families selected for home ownership </w:t>
      </w:r>
      <w:r w:rsidR="00BC264D" w:rsidRPr="006F7A75">
        <w:rPr>
          <w:noProof/>
        </w:rPr>
        <w:t>are required</w:t>
      </w:r>
      <w:r w:rsidR="00BC264D">
        <w:t xml:space="preserve"> to partner with the organization in its habitat projects. Consequently, the firm acquires </w:t>
      </w:r>
      <w:r w:rsidR="0022009A">
        <w:t xml:space="preserve">free labor for its activities as well as returns from monthly payments levied on the </w:t>
      </w:r>
      <w:r w:rsidR="0022009A" w:rsidRPr="006F7A75">
        <w:rPr>
          <w:noProof/>
        </w:rPr>
        <w:t>homeowners</w:t>
      </w:r>
      <w:r w:rsidR="0022009A">
        <w:t>.</w:t>
      </w:r>
    </w:p>
    <w:p w:rsidR="0022009A" w:rsidRPr="00447DFE" w:rsidRDefault="0022009A" w:rsidP="002C5ACC">
      <w:r>
        <w:t>On the other hand</w:t>
      </w:r>
      <w:r w:rsidR="00DB3292">
        <w:t>,</w:t>
      </w:r>
      <w:r>
        <w:t xml:space="preserve"> </w:t>
      </w:r>
      <w:r w:rsidR="00DB3292">
        <w:t xml:space="preserve">Building Up creates a partnership by linking the society’s needs to that of the firm. </w:t>
      </w:r>
      <w:r>
        <w:t xml:space="preserve">Building Up </w:t>
      </w:r>
      <w:r w:rsidR="003946EC">
        <w:t>has a social enterprise model that aims to improve Toronto’s environmental efficiency through water conservation as well as create a pathway for unemployed people searching for career opportunities</w:t>
      </w:r>
      <w:r w:rsidR="00AC7C27">
        <w:t xml:space="preserve"> and apprenticeship. The firm </w:t>
      </w:r>
      <w:r>
        <w:t xml:space="preserve">offers paid training </w:t>
      </w:r>
      <w:r w:rsidR="003946EC">
        <w:lastRenderedPageBreak/>
        <w:t xml:space="preserve">opportunities for individuals in search of exposure in the </w:t>
      </w:r>
      <w:r w:rsidR="00AC7C27">
        <w:t xml:space="preserve">social </w:t>
      </w:r>
      <w:r w:rsidR="003946EC">
        <w:t>constr</w:t>
      </w:r>
      <w:r w:rsidR="00AC7C27">
        <w:t xml:space="preserve">uction industry. </w:t>
      </w:r>
      <w:r w:rsidR="00670DC2">
        <w:t xml:space="preserve">The operations of the organization mainly involve household construction work </w:t>
      </w:r>
      <w:r w:rsidR="007D6470">
        <w:t>in the community. Additionally, Building Up trains unemployed locals with the aim to help them gain the required skills. C</w:t>
      </w:r>
      <w:r w:rsidR="00094516">
        <w:t>onsequently, it enables the trainees</w:t>
      </w:r>
      <w:r w:rsidR="006F7A75">
        <w:t xml:space="preserve"> to</w:t>
      </w:r>
      <w:r w:rsidR="00094516">
        <w:t xml:space="preserve"> </w:t>
      </w:r>
      <w:r w:rsidR="00612DAB" w:rsidRPr="006F7A75">
        <w:rPr>
          <w:noProof/>
        </w:rPr>
        <w:t>possess</w:t>
      </w:r>
      <w:r w:rsidR="00094516">
        <w:t xml:space="preserve"> the necessary </w:t>
      </w:r>
      <w:r w:rsidR="006F7A75">
        <w:rPr>
          <w:noProof/>
        </w:rPr>
        <w:t>expertise</w:t>
      </w:r>
      <w:r w:rsidR="00094516">
        <w:t xml:space="preserve"> </w:t>
      </w:r>
      <w:r w:rsidR="006F7A75">
        <w:rPr>
          <w:noProof/>
        </w:rPr>
        <w:t>need</w:t>
      </w:r>
      <w:r w:rsidR="00094516" w:rsidRPr="006F7A75">
        <w:rPr>
          <w:noProof/>
        </w:rPr>
        <w:t>ed</w:t>
      </w:r>
      <w:r w:rsidR="00094516">
        <w:t xml:space="preserve"> for employment opportunit</w:t>
      </w:r>
      <w:r w:rsidR="00612DAB">
        <w:t>ies in the trade</w:t>
      </w:r>
      <w:r w:rsidR="002C5ACC">
        <w:t xml:space="preserve"> (</w:t>
      </w:r>
      <w:r w:rsidR="002C5ACC" w:rsidRPr="00D37FD8">
        <w:rPr>
          <w:iCs/>
        </w:rPr>
        <w:t>Building Up</w:t>
      </w:r>
      <w:r w:rsidR="002C5ACC">
        <w:rPr>
          <w:iCs/>
        </w:rPr>
        <w:t>,</w:t>
      </w:r>
      <w:r w:rsidR="002C5ACC" w:rsidRPr="00D37FD8">
        <w:t xml:space="preserve"> </w:t>
      </w:r>
      <w:r w:rsidR="002C5ACC">
        <w:t>2017)</w:t>
      </w:r>
      <w:r w:rsidR="00612DAB">
        <w:t xml:space="preserve">. Moreover, if such persons are employed, they are more capable of providing meaningful contributions to the Canadian society.  </w:t>
      </w:r>
    </w:p>
    <w:p w:rsidR="00304886" w:rsidRDefault="00304886" w:rsidP="002157DE">
      <w:pPr>
        <w:jc w:val="center"/>
      </w:pPr>
      <w:r w:rsidRPr="00304886">
        <w:rPr>
          <w:b/>
        </w:rPr>
        <w:t>Customers and Beneficiaries</w:t>
      </w:r>
    </w:p>
    <w:p w:rsidR="00DB3292" w:rsidRDefault="00DB3292" w:rsidP="00B4164F">
      <w:r>
        <w:t xml:space="preserve">In conducting their operations, both NPOs have their own unique set of clients and beneficiaries. </w:t>
      </w:r>
      <w:r w:rsidR="004F12C5">
        <w:t xml:space="preserve">The customers for </w:t>
      </w:r>
      <w:r>
        <w:t xml:space="preserve">Habitat for </w:t>
      </w:r>
      <w:r w:rsidR="004F12C5">
        <w:t xml:space="preserve">Humanity are homeowners of the </w:t>
      </w:r>
      <w:r w:rsidR="004F12C5" w:rsidRPr="006F7A75">
        <w:rPr>
          <w:noProof/>
        </w:rPr>
        <w:t>organisation’s</w:t>
      </w:r>
      <w:r w:rsidR="004F12C5">
        <w:t xml:space="preserve"> initiatives. </w:t>
      </w:r>
      <w:r w:rsidR="00BF53D0">
        <w:t xml:space="preserve">The owners are required to </w:t>
      </w:r>
      <w:r w:rsidR="00BF53D0" w:rsidRPr="006F7A75">
        <w:rPr>
          <w:noProof/>
        </w:rPr>
        <w:t>pay</w:t>
      </w:r>
      <w:r w:rsidR="00BF53D0">
        <w:t xml:space="preserve"> monthly mortgage fees that are not subject to interest charges. The beneficiaries of business activities conducted by the firm include </w:t>
      </w:r>
      <w:r w:rsidR="008E37C4">
        <w:t xml:space="preserve">low-income families in need of affordable housing. Construction projects </w:t>
      </w:r>
      <w:r w:rsidR="006F7A75">
        <w:rPr>
          <w:noProof/>
        </w:rPr>
        <w:t>undertaken</w:t>
      </w:r>
      <w:r w:rsidR="008E37C4">
        <w:t xml:space="preserve"> by the organization require no down payment or interest mortgages. The mortgage structure is </w:t>
      </w:r>
      <w:r w:rsidR="00120C70">
        <w:t>very economical</w:t>
      </w:r>
      <w:r w:rsidR="008E37C4">
        <w:t xml:space="preserve"> since homeowners are required to </w:t>
      </w:r>
      <w:r w:rsidR="00120C70">
        <w:t>pay</w:t>
      </w:r>
      <w:r w:rsidR="008E37C4">
        <w:t xml:space="preserve"> only 30% of their family income</w:t>
      </w:r>
      <w:r w:rsidR="002C5ACC">
        <w:t xml:space="preserve"> (</w:t>
      </w:r>
      <w:r w:rsidR="002C5ACC">
        <w:rPr>
          <w:iCs/>
        </w:rPr>
        <w:t>H</w:t>
      </w:r>
      <w:r w:rsidR="002C5ACC" w:rsidRPr="00D37FD8">
        <w:rPr>
          <w:iCs/>
        </w:rPr>
        <w:t>omeownership – Habitat for Humanity</w:t>
      </w:r>
      <w:r w:rsidR="002C5ACC" w:rsidRPr="00D37FD8">
        <w:rPr>
          <w:i/>
          <w:iCs/>
        </w:rPr>
        <w:t xml:space="preserve"> GTA</w:t>
      </w:r>
      <w:r w:rsidR="002C5ACC">
        <w:t xml:space="preserve">, </w:t>
      </w:r>
      <w:r w:rsidR="002C5ACC" w:rsidRPr="00D37FD8">
        <w:t>2017</w:t>
      </w:r>
      <w:r w:rsidR="002C5ACC">
        <w:t>)</w:t>
      </w:r>
      <w:r w:rsidR="008E37C4">
        <w:t>. Consequently, it enables</w:t>
      </w:r>
      <w:r w:rsidR="006F7A75">
        <w:t xml:space="preserve"> the</w:t>
      </w:r>
      <w:r w:rsidR="008E37C4">
        <w:t xml:space="preserve"> </w:t>
      </w:r>
      <w:r w:rsidR="00120C70" w:rsidRPr="006F7A75">
        <w:rPr>
          <w:noProof/>
        </w:rPr>
        <w:t>purchase</w:t>
      </w:r>
      <w:r w:rsidR="00120C70">
        <w:t xml:space="preserve"> of other necessities as well as builds equity.</w:t>
      </w:r>
      <w:r w:rsidR="006F7A75">
        <w:t xml:space="preserve"> </w:t>
      </w:r>
      <w:r w:rsidR="00120C70">
        <w:t>On the other hand</w:t>
      </w:r>
      <w:r w:rsidR="006F7A75">
        <w:t>,</w:t>
      </w:r>
      <w:r w:rsidR="00120C70">
        <w:t xml:space="preserve"> the clients for building up are residential </w:t>
      </w:r>
      <w:r w:rsidR="00120C70" w:rsidRPr="006F7A75">
        <w:rPr>
          <w:noProof/>
        </w:rPr>
        <w:t>homeowners</w:t>
      </w:r>
      <w:r w:rsidR="00120C70">
        <w:t xml:space="preserve"> in the community. The </w:t>
      </w:r>
      <w:r w:rsidR="00120C70" w:rsidRPr="006F7A75">
        <w:rPr>
          <w:noProof/>
        </w:rPr>
        <w:t>organisation</w:t>
      </w:r>
      <w:r w:rsidR="00120C70">
        <w:t xml:space="preserve"> provides </w:t>
      </w:r>
      <w:r w:rsidR="00120C70" w:rsidRPr="006F7A75">
        <w:rPr>
          <w:noProof/>
        </w:rPr>
        <w:t>high</w:t>
      </w:r>
      <w:r w:rsidR="006F7A75">
        <w:rPr>
          <w:noProof/>
        </w:rPr>
        <w:t>-</w:t>
      </w:r>
      <w:r w:rsidR="00120C70" w:rsidRPr="006F7A75">
        <w:rPr>
          <w:noProof/>
        </w:rPr>
        <w:t>quality</w:t>
      </w:r>
      <w:r w:rsidR="00120C70">
        <w:t xml:space="preserve"> social construction and maintenance work for its customer base. The beneficiaries of the Building Up are the unemployed </w:t>
      </w:r>
      <w:r w:rsidR="00B4164F">
        <w:t>members</w:t>
      </w:r>
      <w:r w:rsidR="00120C70">
        <w:t xml:space="preserve"> </w:t>
      </w:r>
      <w:r w:rsidR="006F7A75">
        <w:rPr>
          <w:noProof/>
        </w:rPr>
        <w:t>of</w:t>
      </w:r>
      <w:r w:rsidR="00120C70">
        <w:t xml:space="preserve"> societies in need of skills for job recruitment in the </w:t>
      </w:r>
      <w:r w:rsidR="00B4164F">
        <w:t xml:space="preserve">social construction industry. </w:t>
      </w:r>
      <w:r w:rsidR="00120C70">
        <w:t xml:space="preserve"> </w:t>
      </w:r>
      <w:r w:rsidR="00B4164F">
        <w:t xml:space="preserve">The perception is that the individuals will later provide meaningful contributions </w:t>
      </w:r>
      <w:r w:rsidR="006F7A75">
        <w:rPr>
          <w:noProof/>
        </w:rPr>
        <w:t>to</w:t>
      </w:r>
      <w:r w:rsidR="00B4164F">
        <w:t xml:space="preserve"> the </w:t>
      </w:r>
      <w:r w:rsidR="006F7A75">
        <w:rPr>
          <w:noProof/>
        </w:rPr>
        <w:t>communi</w:t>
      </w:r>
      <w:r w:rsidR="00B4164F" w:rsidRPr="006F7A75">
        <w:rPr>
          <w:noProof/>
        </w:rPr>
        <w:t>ty</w:t>
      </w:r>
      <w:r w:rsidR="00B4164F">
        <w:t xml:space="preserve">. </w:t>
      </w:r>
    </w:p>
    <w:p w:rsidR="00B4164F" w:rsidRDefault="00B4164F" w:rsidP="00B4164F">
      <w:r>
        <w:t xml:space="preserve">In conclusion, </w:t>
      </w:r>
      <w:r w:rsidR="00C1536A">
        <w:t xml:space="preserve">Habitat for Humanity and Building Up serve </w:t>
      </w:r>
      <w:r w:rsidR="00C1536A" w:rsidRPr="006F7A75">
        <w:rPr>
          <w:noProof/>
        </w:rPr>
        <w:t xml:space="preserve">a </w:t>
      </w:r>
      <w:r w:rsidR="006F7A75">
        <w:rPr>
          <w:noProof/>
        </w:rPr>
        <w:t>unique</w:t>
      </w:r>
      <w:r w:rsidR="00C1536A">
        <w:t xml:space="preserve"> role </w:t>
      </w:r>
      <w:r w:rsidR="006F7A75">
        <w:rPr>
          <w:noProof/>
        </w:rPr>
        <w:t>in the</w:t>
      </w:r>
      <w:r w:rsidR="00C1536A">
        <w:t xml:space="preserve"> </w:t>
      </w:r>
      <w:r w:rsidR="006F7A75" w:rsidRPr="006F7A75">
        <w:rPr>
          <w:noProof/>
        </w:rPr>
        <w:t>loca</w:t>
      </w:r>
      <w:r w:rsidR="00C1536A" w:rsidRPr="006F7A75">
        <w:rPr>
          <w:noProof/>
        </w:rPr>
        <w:t>l development</w:t>
      </w:r>
      <w:r w:rsidR="00C1536A">
        <w:t xml:space="preserve"> </w:t>
      </w:r>
      <w:r w:rsidR="006F7A75">
        <w:t>of</w:t>
      </w:r>
      <w:r w:rsidR="00C1536A">
        <w:t xml:space="preserve"> Canadian society. Habitat for Humanity conducts construction of affordable housing for </w:t>
      </w:r>
      <w:r w:rsidR="00C1536A" w:rsidRPr="006F7A75">
        <w:rPr>
          <w:noProof/>
        </w:rPr>
        <w:t>low</w:t>
      </w:r>
      <w:r w:rsidR="006F7A75">
        <w:rPr>
          <w:noProof/>
        </w:rPr>
        <w:t>-</w:t>
      </w:r>
      <w:r w:rsidR="00C1536A" w:rsidRPr="006F7A75">
        <w:rPr>
          <w:noProof/>
        </w:rPr>
        <w:t>income</w:t>
      </w:r>
      <w:r w:rsidR="00C1536A">
        <w:t xml:space="preserve"> families with zero interest charges with the building</w:t>
      </w:r>
      <w:r w:rsidR="002368AC">
        <w:t xml:space="preserve"> </w:t>
      </w:r>
      <w:r w:rsidR="002368AC" w:rsidRPr="006F7A75">
        <w:rPr>
          <w:noProof/>
        </w:rPr>
        <w:t>conducted</w:t>
      </w:r>
      <w:r w:rsidR="002368AC">
        <w:t xml:space="preserve"> by </w:t>
      </w:r>
      <w:r w:rsidR="002368AC">
        <w:lastRenderedPageBreak/>
        <w:t xml:space="preserve">successful </w:t>
      </w:r>
      <w:r w:rsidR="00C1536A" w:rsidRPr="006F7A75">
        <w:rPr>
          <w:noProof/>
        </w:rPr>
        <w:t>homeowners</w:t>
      </w:r>
      <w:r w:rsidR="00C1536A">
        <w:t xml:space="preserve"> </w:t>
      </w:r>
      <w:r w:rsidR="002368AC">
        <w:t xml:space="preserve">and other beneficiaries of the </w:t>
      </w:r>
      <w:r w:rsidR="002368AC" w:rsidRPr="006F7A75">
        <w:rPr>
          <w:noProof/>
        </w:rPr>
        <w:t>organisation’s</w:t>
      </w:r>
      <w:r w:rsidR="002368AC">
        <w:t xml:space="preserve"> projects. </w:t>
      </w:r>
      <w:r w:rsidR="00C1536A">
        <w:t xml:space="preserve"> </w:t>
      </w:r>
      <w:r w:rsidR="002368AC">
        <w:t xml:space="preserve">On the other hand, Building Up provides training opportunities for unemployed people searching for career opportunities and apprenticeship. </w:t>
      </w:r>
      <w:r w:rsidR="006F7A75">
        <w:t xml:space="preserve"> In general, the effect of the legal forms involves the development of Toronto’s community through the inception of unique business models that </w:t>
      </w:r>
      <w:r w:rsidR="006F7A75" w:rsidRPr="006F7A75">
        <w:rPr>
          <w:noProof/>
        </w:rPr>
        <w:t>creat</w:t>
      </w:r>
      <w:r w:rsidR="006F7A75">
        <w:rPr>
          <w:noProof/>
        </w:rPr>
        <w:t>e</w:t>
      </w:r>
      <w:r w:rsidR="006F7A75">
        <w:t xml:space="preserve"> rapport between the customers and beneficiaries of both </w:t>
      </w:r>
      <w:r w:rsidR="006F7A75" w:rsidRPr="006F7A75">
        <w:rPr>
          <w:noProof/>
        </w:rPr>
        <w:t>organisations</w:t>
      </w:r>
      <w:r w:rsidR="006F7A75">
        <w:t xml:space="preserve">. </w:t>
      </w:r>
    </w:p>
    <w:p w:rsidR="006F7A75" w:rsidRDefault="006F7A75" w:rsidP="006F7A75">
      <w:r>
        <w:br w:type="page"/>
      </w:r>
    </w:p>
    <w:p w:rsidR="006F7A75" w:rsidRPr="00A25FBE" w:rsidRDefault="006F7A75" w:rsidP="006F7A75">
      <w:pPr>
        <w:jc w:val="center"/>
      </w:pPr>
      <w:r w:rsidRPr="00A25FBE">
        <w:lastRenderedPageBreak/>
        <w:t>References</w:t>
      </w:r>
    </w:p>
    <w:p w:rsidR="00D37FD8" w:rsidRPr="00A25FBE" w:rsidRDefault="00D37FD8" w:rsidP="00D37FD8">
      <w:pPr>
        <w:ind w:firstLine="0"/>
      </w:pPr>
      <w:r w:rsidRPr="00A25FBE">
        <w:rPr>
          <w:iCs/>
        </w:rPr>
        <w:t>Building Up</w:t>
      </w:r>
      <w:r w:rsidR="002C5ACC" w:rsidRPr="00A25FBE">
        <w:rPr>
          <w:iCs/>
        </w:rPr>
        <w:t>,</w:t>
      </w:r>
      <w:r w:rsidRPr="00A25FBE">
        <w:t xml:space="preserve"> (2017) About Us.</w:t>
      </w:r>
      <w:r w:rsidR="002C5ACC" w:rsidRPr="00A25FBE">
        <w:t xml:space="preserve"> </w:t>
      </w:r>
      <w:r w:rsidR="002C5ACC" w:rsidRPr="00A25FBE">
        <w:rPr>
          <w:i/>
        </w:rPr>
        <w:t>Buildingup.ca.</w:t>
      </w:r>
      <w:r w:rsidRPr="00A25FBE">
        <w:t xml:space="preserve"> Retrieved from </w:t>
      </w:r>
      <w:r w:rsidR="00A25FBE" w:rsidRPr="00A25FBE">
        <w:tab/>
      </w:r>
      <w:hyperlink r:id="rId9" w:history="1">
        <w:r w:rsidR="002C5ACC" w:rsidRPr="00A25FBE">
          <w:rPr>
            <w:rStyle w:val="Hyperlink"/>
            <w:color w:val="auto"/>
            <w:u w:val="none"/>
          </w:rPr>
          <w:t>https://www.buildingup.ca/ab</w:t>
        </w:r>
        <w:bookmarkStart w:id="0" w:name="_GoBack"/>
        <w:bookmarkEnd w:id="0"/>
        <w:r w:rsidR="002C5ACC" w:rsidRPr="00A25FBE">
          <w:rPr>
            <w:rStyle w:val="Hyperlink"/>
            <w:color w:val="auto"/>
            <w:u w:val="none"/>
          </w:rPr>
          <w:t>out-us/</w:t>
        </w:r>
      </w:hyperlink>
      <w:r w:rsidR="002C5ACC" w:rsidRPr="00A25FBE">
        <w:t xml:space="preserve"> </w:t>
      </w:r>
    </w:p>
    <w:p w:rsidR="00D37FD8" w:rsidRPr="00A25FBE" w:rsidRDefault="00D37FD8" w:rsidP="00D37FD8">
      <w:pPr>
        <w:ind w:firstLine="0"/>
      </w:pPr>
      <w:r w:rsidRPr="00A25FBE">
        <w:rPr>
          <w:iCs/>
        </w:rPr>
        <w:t>Homeownership – Habitat for Humanity</w:t>
      </w:r>
      <w:r w:rsidRPr="00A25FBE">
        <w:rPr>
          <w:i/>
          <w:iCs/>
        </w:rPr>
        <w:t xml:space="preserve"> GTA</w:t>
      </w:r>
      <w:r w:rsidR="002C5ACC" w:rsidRPr="00A25FBE">
        <w:t>,</w:t>
      </w:r>
      <w:r w:rsidRPr="00A25FBE">
        <w:t xml:space="preserve"> (2017). </w:t>
      </w:r>
      <w:r w:rsidRPr="00A25FBE">
        <w:rPr>
          <w:i/>
          <w:iCs/>
        </w:rPr>
        <w:t>Habitatgta.ca</w:t>
      </w:r>
      <w:r w:rsidRPr="00A25FBE">
        <w:t xml:space="preserve">. Retrieved from </w:t>
      </w:r>
      <w:r w:rsidR="00A25FBE" w:rsidRPr="00A25FBE">
        <w:tab/>
      </w:r>
      <w:hyperlink r:id="rId10" w:history="1">
        <w:r w:rsidR="002C5ACC" w:rsidRPr="00A25FBE">
          <w:rPr>
            <w:rStyle w:val="Hyperlink"/>
            <w:color w:val="auto"/>
            <w:u w:val="none"/>
          </w:rPr>
          <w:t>https://habitatgta.ca/homeownership/</w:t>
        </w:r>
      </w:hyperlink>
      <w:r w:rsidR="002C5ACC" w:rsidRPr="00A25FBE">
        <w:t xml:space="preserve"> </w:t>
      </w:r>
    </w:p>
    <w:p w:rsidR="00D37FD8" w:rsidRDefault="00D37FD8" w:rsidP="006F7A75">
      <w:pPr>
        <w:jc w:val="center"/>
      </w:pPr>
    </w:p>
    <w:p w:rsidR="00D37FD8" w:rsidRDefault="00D37FD8" w:rsidP="006F7A75">
      <w:pPr>
        <w:jc w:val="center"/>
      </w:pPr>
    </w:p>
    <w:p w:rsidR="006F7A75" w:rsidRPr="00B4164F" w:rsidRDefault="006F7A75" w:rsidP="00B4164F"/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p w:rsidR="002157DE" w:rsidRDefault="002157DE" w:rsidP="002157DE">
      <w:pPr>
        <w:jc w:val="center"/>
      </w:pPr>
    </w:p>
    <w:sectPr w:rsidR="002157DE" w:rsidSect="000F3B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9A9" w:rsidRDefault="005029A9" w:rsidP="002157DE">
      <w:pPr>
        <w:spacing w:after="0" w:line="240" w:lineRule="auto"/>
      </w:pPr>
      <w:r>
        <w:separator/>
      </w:r>
    </w:p>
  </w:endnote>
  <w:endnote w:type="continuationSeparator" w:id="0">
    <w:p w:rsidR="005029A9" w:rsidRDefault="005029A9" w:rsidP="00215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6C" w:rsidRDefault="001F766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6C" w:rsidRDefault="001F766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6C" w:rsidRDefault="001F76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9A9" w:rsidRDefault="005029A9" w:rsidP="002157DE">
      <w:pPr>
        <w:spacing w:after="0" w:line="240" w:lineRule="auto"/>
      </w:pPr>
      <w:r>
        <w:separator/>
      </w:r>
    </w:p>
  </w:footnote>
  <w:footnote w:type="continuationSeparator" w:id="0">
    <w:p w:rsidR="005029A9" w:rsidRDefault="005029A9" w:rsidP="00215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6C" w:rsidRDefault="001F76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E" w:rsidRDefault="002157DE" w:rsidP="002157DE">
    <w:pPr>
      <w:ind w:firstLine="0"/>
    </w:pPr>
  </w:p>
  <w:p w:rsidR="002157DE" w:rsidRDefault="002157DE" w:rsidP="002157DE">
    <w:pPr>
      <w:ind w:firstLine="0"/>
    </w:pPr>
    <w:r>
      <w:t xml:space="preserve">HABITAT FOR HUMANITY AND BUILDING UP TORONTO </w:t>
    </w:r>
    <w:sdt>
      <w:sdtPr>
        <w:id w:val="-17961318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5FBE">
          <w:rPr>
            <w:noProof/>
          </w:rPr>
          <w:t>5</w:t>
        </w:r>
        <w:r>
          <w:rPr>
            <w:noProof/>
          </w:rPr>
          <w:fldChar w:fldCharType="end"/>
        </w:r>
      </w:sdtContent>
    </w:sdt>
    <w:r>
      <w:t xml:space="preserve">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E" w:rsidRDefault="002157DE">
    <w:pPr>
      <w:pStyle w:val="Header"/>
      <w:jc w:val="right"/>
    </w:pPr>
  </w:p>
  <w:p w:rsidR="002157DE" w:rsidRDefault="002157DE">
    <w:pPr>
      <w:pStyle w:val="Header"/>
      <w:jc w:val="right"/>
    </w:pPr>
  </w:p>
  <w:p w:rsidR="002157DE" w:rsidRDefault="005029A9" w:rsidP="002157DE">
    <w:pPr>
      <w:pStyle w:val="Header"/>
      <w:ind w:firstLine="0"/>
    </w:pPr>
    <w:sdt>
      <w:sdtPr>
        <w:id w:val="12509323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D2E04">
          <w:t>Running h</w:t>
        </w:r>
        <w:r w:rsidR="002157DE">
          <w:t>ead:</w:t>
        </w:r>
        <w:r w:rsidR="002157DE" w:rsidRPr="002157DE">
          <w:t xml:space="preserve"> </w:t>
        </w:r>
        <w:r w:rsidR="000D2E04">
          <w:t>HABITAT FOR HUMANITY AND B</w:t>
        </w:r>
        <w:r w:rsidR="000D2E04" w:rsidRPr="002157DE">
          <w:t>UILDING UP TORONTO</w:t>
        </w:r>
        <w:r w:rsidR="002157DE">
          <w:t xml:space="preserve">                </w:t>
        </w:r>
        <w:r w:rsidR="000D2E04">
          <w:t xml:space="preserve">    </w:t>
        </w:r>
        <w:r w:rsidR="002157DE">
          <w:t xml:space="preserve">    </w:t>
        </w:r>
        <w:r w:rsidR="002157DE">
          <w:fldChar w:fldCharType="begin"/>
        </w:r>
        <w:r w:rsidR="002157DE">
          <w:instrText xml:space="preserve"> PAGE   \* MERGEFORMAT </w:instrText>
        </w:r>
        <w:r w:rsidR="002157DE">
          <w:fldChar w:fldCharType="separate"/>
        </w:r>
        <w:r w:rsidR="001F766C">
          <w:rPr>
            <w:noProof/>
          </w:rPr>
          <w:t>1</w:t>
        </w:r>
        <w:r w:rsidR="002157DE">
          <w:rPr>
            <w:noProof/>
          </w:rPr>
          <w:fldChar w:fldCharType="end"/>
        </w:r>
      </w:sdtContent>
    </w:sdt>
  </w:p>
  <w:p w:rsidR="002157DE" w:rsidRDefault="000D2E04" w:rsidP="000D2E04">
    <w:pPr>
      <w:pStyle w:val="Header"/>
      <w:tabs>
        <w:tab w:val="clear" w:pos="4680"/>
        <w:tab w:val="clear" w:pos="9360"/>
        <w:tab w:val="left" w:pos="375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45C0B"/>
    <w:multiLevelType w:val="multilevel"/>
    <w:tmpl w:val="BF78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C1sDQzMzcxNjSyMDFW0lEKTi0uzszPAykwrAUAJRQkwiwAAAA="/>
  </w:docVars>
  <w:rsids>
    <w:rsidRoot w:val="002157DE"/>
    <w:rsid w:val="00024244"/>
    <w:rsid w:val="00094516"/>
    <w:rsid w:val="000D2E04"/>
    <w:rsid w:val="000F3B23"/>
    <w:rsid w:val="00120C70"/>
    <w:rsid w:val="00126A17"/>
    <w:rsid w:val="00173A54"/>
    <w:rsid w:val="001F766C"/>
    <w:rsid w:val="002157DE"/>
    <w:rsid w:val="0022009A"/>
    <w:rsid w:val="00225318"/>
    <w:rsid w:val="002368AC"/>
    <w:rsid w:val="00261D3B"/>
    <w:rsid w:val="002635AD"/>
    <w:rsid w:val="002661AD"/>
    <w:rsid w:val="0026785E"/>
    <w:rsid w:val="002C5ACC"/>
    <w:rsid w:val="00304886"/>
    <w:rsid w:val="003316BF"/>
    <w:rsid w:val="00361C62"/>
    <w:rsid w:val="003946EC"/>
    <w:rsid w:val="003A3BB0"/>
    <w:rsid w:val="003B7645"/>
    <w:rsid w:val="00440BFA"/>
    <w:rsid w:val="00447DFE"/>
    <w:rsid w:val="0047343C"/>
    <w:rsid w:val="004740A0"/>
    <w:rsid w:val="00496696"/>
    <w:rsid w:val="004D199C"/>
    <w:rsid w:val="004F12C5"/>
    <w:rsid w:val="005029A9"/>
    <w:rsid w:val="00555429"/>
    <w:rsid w:val="00557C06"/>
    <w:rsid w:val="006045CE"/>
    <w:rsid w:val="00612DAB"/>
    <w:rsid w:val="00670DC2"/>
    <w:rsid w:val="006F7A75"/>
    <w:rsid w:val="007B267E"/>
    <w:rsid w:val="007D6470"/>
    <w:rsid w:val="00834698"/>
    <w:rsid w:val="008421FB"/>
    <w:rsid w:val="0085536E"/>
    <w:rsid w:val="00870974"/>
    <w:rsid w:val="00893199"/>
    <w:rsid w:val="008E37C4"/>
    <w:rsid w:val="00A25FBE"/>
    <w:rsid w:val="00A85234"/>
    <w:rsid w:val="00AB0E2C"/>
    <w:rsid w:val="00AC1F63"/>
    <w:rsid w:val="00AC7C27"/>
    <w:rsid w:val="00AF6F42"/>
    <w:rsid w:val="00B4164F"/>
    <w:rsid w:val="00BC264D"/>
    <w:rsid w:val="00BF53D0"/>
    <w:rsid w:val="00C1536A"/>
    <w:rsid w:val="00C20EC9"/>
    <w:rsid w:val="00D37FD8"/>
    <w:rsid w:val="00DB3292"/>
    <w:rsid w:val="00DD5183"/>
    <w:rsid w:val="00EB53C0"/>
    <w:rsid w:val="00FA2678"/>
    <w:rsid w:val="00FB324B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5318"/>
    <w:pPr>
      <w:keepNext/>
      <w:keepLines/>
      <w:bidi/>
      <w:spacing w:before="200" w:after="0" w:line="276" w:lineRule="auto"/>
      <w:ind w:firstLine="0"/>
      <w:outlineLvl w:val="1"/>
    </w:pPr>
    <w:rPr>
      <w:b/>
      <w:bCs/>
      <w:color w:val="000000" w:themeColor="text1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25318"/>
    <w:rPr>
      <w:b/>
      <w:bCs/>
      <w:color w:val="000000" w:themeColor="text1"/>
      <w:szCs w:val="2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215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7DE"/>
  </w:style>
  <w:style w:type="paragraph" w:styleId="Footer">
    <w:name w:val="footer"/>
    <w:basedOn w:val="Normal"/>
    <w:link w:val="FooterChar"/>
    <w:uiPriority w:val="99"/>
    <w:unhideWhenUsed/>
    <w:rsid w:val="00215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7DE"/>
  </w:style>
  <w:style w:type="character" w:styleId="Hyperlink">
    <w:name w:val="Hyperlink"/>
    <w:basedOn w:val="DefaultParagraphFont"/>
    <w:uiPriority w:val="99"/>
    <w:unhideWhenUsed/>
    <w:rsid w:val="002C5AC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5318"/>
    <w:pPr>
      <w:keepNext/>
      <w:keepLines/>
      <w:bidi/>
      <w:spacing w:before="200" w:after="0" w:line="276" w:lineRule="auto"/>
      <w:ind w:firstLine="0"/>
      <w:outlineLvl w:val="1"/>
    </w:pPr>
    <w:rPr>
      <w:b/>
      <w:bCs/>
      <w:color w:val="000000" w:themeColor="text1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25318"/>
    <w:rPr>
      <w:b/>
      <w:bCs/>
      <w:color w:val="000000" w:themeColor="text1"/>
      <w:szCs w:val="2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215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7DE"/>
  </w:style>
  <w:style w:type="paragraph" w:styleId="Footer">
    <w:name w:val="footer"/>
    <w:basedOn w:val="Normal"/>
    <w:link w:val="FooterChar"/>
    <w:uiPriority w:val="99"/>
    <w:unhideWhenUsed/>
    <w:rsid w:val="00215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7DE"/>
  </w:style>
  <w:style w:type="character" w:styleId="Hyperlink">
    <w:name w:val="Hyperlink"/>
    <w:basedOn w:val="DefaultParagraphFont"/>
    <w:uiPriority w:val="99"/>
    <w:unhideWhenUsed/>
    <w:rsid w:val="002C5A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habitatgta.ca/homeownership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buildingup.ca/about-u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5DD78-174E-4E12-84F0-A7C3C4A11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2017-12-24T17:32:00Z</dcterms:created>
  <dcterms:modified xsi:type="dcterms:W3CDTF">2017-12-24T17:32:00Z</dcterms:modified>
</cp:coreProperties>
</file>